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0F" w:rsidRDefault="00D84D04" w:rsidP="00316D0F">
      <w:pPr>
        <w:spacing w:after="0" w:line="240" w:lineRule="auto"/>
        <w:ind w:left="-1134" w:firstLine="1134"/>
        <w:rPr>
          <w:rFonts w:ascii="Arial" w:eastAsia="Times New Roman" w:hAnsi="Arial" w:cs="Arial"/>
          <w:sz w:val="20"/>
          <w:szCs w:val="24"/>
        </w:rPr>
      </w:pPr>
      <w:r w:rsidRPr="00937402">
        <w:rPr>
          <w:rFonts w:ascii="Verdana" w:hAnsi="Verdana" w:cs="Tahoma"/>
          <w:b/>
          <w:noProof/>
          <w:color w:val="000099"/>
          <w:lang w:eastAsia="en-AU"/>
        </w:rPr>
        <w:drawing>
          <wp:anchor distT="0" distB="0" distL="114300" distR="114300" simplePos="0" relativeHeight="251668480" behindDoc="1" locked="0" layoutInCell="1" allowOverlap="1" wp14:anchorId="31CDC8F8" wp14:editId="3EA38D96">
            <wp:simplePos x="0" y="0"/>
            <wp:positionH relativeFrom="column">
              <wp:posOffset>-545465</wp:posOffset>
            </wp:positionH>
            <wp:positionV relativeFrom="paragraph">
              <wp:posOffset>234950</wp:posOffset>
            </wp:positionV>
            <wp:extent cx="1079500" cy="1439545"/>
            <wp:effectExtent l="0" t="0" r="6350" b="8255"/>
            <wp:wrapTight wrapText="bothSides">
              <wp:wrapPolygon edited="0">
                <wp:start x="0" y="0"/>
                <wp:lineTo x="0" y="21438"/>
                <wp:lineTo x="21346" y="21438"/>
                <wp:lineTo x="21346" y="0"/>
                <wp:lineTo x="0" y="0"/>
              </wp:wrapPolygon>
            </wp:wrapTight>
            <wp:docPr id="1" name="Picture 1" descr="NSWCCCLogo_FullCol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CCCLogo_FullCol_2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D84D04" w:rsidP="00316D0F">
      <w:pPr>
        <w:spacing w:after="0" w:line="240" w:lineRule="auto"/>
        <w:ind w:left="-1134" w:firstLine="1134"/>
        <w:rPr>
          <w:rFonts w:ascii="Arial" w:eastAsia="Times New Roman" w:hAnsi="Arial" w:cs="Arial"/>
          <w:sz w:val="20"/>
          <w:szCs w:val="24"/>
        </w:rPr>
      </w:pPr>
      <w:r w:rsidRPr="00B02229">
        <w:rPr>
          <w:rFonts w:ascii="Verdana" w:hAnsi="Verdana" w:cs="Tahoma"/>
          <w:b/>
          <w:noProof/>
          <w:color w:val="000099"/>
          <w:lang w:eastAsia="en-AU"/>
        </w:rPr>
        <mc:AlternateContent>
          <mc:Choice Requires="wps">
            <w:drawing>
              <wp:anchor distT="0" distB="0" distL="114300" distR="114300" simplePos="0" relativeHeight="251669504" behindDoc="0" locked="0" layoutInCell="1" allowOverlap="1" wp14:anchorId="72218093" wp14:editId="0A4E89DB">
                <wp:simplePos x="0" y="0"/>
                <wp:positionH relativeFrom="margin">
                  <wp:posOffset>-486410</wp:posOffset>
                </wp:positionH>
                <wp:positionV relativeFrom="margin">
                  <wp:posOffset>1176655</wp:posOffset>
                </wp:positionV>
                <wp:extent cx="6772275" cy="0"/>
                <wp:effectExtent l="0" t="0" r="28575"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noFill/>
                        <a:ln w="15875" cap="flat" cmpd="sng" algn="ctr">
                          <a:solidFill>
                            <a:srgbClr val="000066"/>
                          </a:solidFill>
                          <a:prstDash val="solid"/>
                        </a:ln>
                        <a:effectLst/>
                      </wps:spPr>
                      <wps:bodyPr/>
                    </wps:wsp>
                  </a:graphicData>
                </a:graphic>
                <wp14:sizeRelH relativeFrom="margin">
                  <wp14:pctWidth>0</wp14:pctWidth>
                </wp14:sizeRelH>
              </wp:anchor>
            </w:drawing>
          </mc:Choice>
          <mc:Fallback>
            <w:pict>
              <v:line w14:anchorId="016501D9" id="Straight Connector 10"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38.3pt,92.65pt" to="494.9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" strokecolor="#006" strokeweight="1.25pt">
                <w10:wrap type="square" anchorx="margin" anchory="margin"/>
              </v:line>
            </w:pict>
          </mc:Fallback>
        </mc:AlternateContent>
      </w:r>
      <w:r>
        <w:rPr>
          <w:noProof/>
          <w:lang w:eastAsia="en-AU"/>
        </w:rPr>
        <mc:AlternateContent>
          <mc:Choice Requires="wps">
            <w:drawing>
              <wp:anchor distT="0" distB="0" distL="114300" distR="114300" simplePos="0" relativeHeight="251662336" behindDoc="0" locked="0" layoutInCell="1" allowOverlap="1" wp14:anchorId="4C251743" wp14:editId="45FA3A62">
                <wp:simplePos x="0" y="0"/>
                <wp:positionH relativeFrom="column">
                  <wp:posOffset>535940</wp:posOffset>
                </wp:positionH>
                <wp:positionV relativeFrom="paragraph">
                  <wp:posOffset>220980</wp:posOffset>
                </wp:positionV>
                <wp:extent cx="5753100" cy="3714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371475"/>
                        </a:xfrm>
                        <a:prstGeom prst="rect">
                          <a:avLst/>
                        </a:prstGeom>
                        <a:noFill/>
                        <a:ln w="6350">
                          <a:noFill/>
                        </a:ln>
                        <a:effectLst/>
                      </wps:spPr>
                      <wps:txb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51743" id="_x0000_t202" coordsize="21600,21600" o:spt="202" path="m,l,21600r21600,l21600,xe">
                <v:stroke joinstyle="miter"/>
                <v:path gradientshapeok="t" o:connecttype="rect"/>
              </v:shapetype>
              <v:shape id="Text Box 9" o:spid="_x0000_s1026" type="#_x0000_t202" style="position:absolute;left:0;text-align:left;margin-left:42.2pt;margin-top:17.4pt;width:45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" filled="f" stroked="f" strokeweight=".5pt">
                <v:textbo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v:textbox>
                <w10:wrap type="square"/>
              </v:shape>
            </w:pict>
          </mc:Fallback>
        </mc:AlternateContent>
      </w:r>
    </w:p>
    <w:p w:rsidR="00316D0F" w:rsidRDefault="00316D0F" w:rsidP="00316D0F">
      <w:pPr>
        <w:spacing w:after="0" w:line="240" w:lineRule="auto"/>
        <w:ind w:left="-1134" w:firstLine="1134"/>
        <w:rPr>
          <w:rFonts w:ascii="Arial" w:eastAsia="Times New Roman" w:hAnsi="Arial" w:cs="Arial"/>
          <w:sz w:val="20"/>
          <w:szCs w:val="24"/>
        </w:rPr>
      </w:pPr>
    </w:p>
    <w:p w:rsidR="009E6709" w:rsidRDefault="009E6709" w:rsidP="009E6709">
      <w:pPr>
        <w:spacing w:after="0" w:line="240" w:lineRule="auto"/>
        <w:rPr>
          <w:rFonts w:ascii="Arial" w:eastAsia="Times New Roman" w:hAnsi="Arial" w:cs="Arial"/>
          <w:sz w:val="20"/>
          <w:szCs w:val="24"/>
        </w:rPr>
      </w:pPr>
    </w:p>
    <w:p w:rsidR="00316D0F" w:rsidRPr="002F0CAD" w:rsidRDefault="00316D0F" w:rsidP="00316D0F">
      <w:pPr>
        <w:spacing w:after="0" w:line="240" w:lineRule="auto"/>
        <w:ind w:left="-1134" w:firstLine="1134"/>
        <w:rPr>
          <w:rFonts w:ascii="Arial" w:hAnsi="Arial" w:cs="Arial"/>
          <w:color w:val="000066"/>
          <w:sz w:val="15"/>
          <w:szCs w:val="15"/>
        </w:rPr>
      </w:pPr>
    </w:p>
    <w:p w:rsidR="00316D0F" w:rsidRPr="002F0CAD" w:rsidRDefault="00316D0F" w:rsidP="00316D0F">
      <w:pPr>
        <w:spacing w:line="240" w:lineRule="auto"/>
        <w:contextualSpacing/>
        <w:rPr>
          <w:rFonts w:ascii="Arial" w:hAnsi="Arial" w:cs="Arial"/>
          <w:color w:val="000066"/>
          <w:sz w:val="15"/>
          <w:szCs w:val="15"/>
        </w:rPr>
      </w:pPr>
    </w:p>
    <w:p w:rsidR="00B67155" w:rsidRPr="0006034F" w:rsidRDefault="00B67155" w:rsidP="00B67155">
      <w:pPr>
        <w:jc w:val="center"/>
        <w:rPr>
          <w:rFonts w:ascii="Arial" w:hAnsi="Arial" w:cs="Arial"/>
          <w:b/>
          <w:bCs/>
          <w:sz w:val="40"/>
          <w:szCs w:val="40"/>
          <w:lang w:val="en-US"/>
        </w:rPr>
      </w:pPr>
      <w:r>
        <w:rPr>
          <w:rFonts w:ascii="Arial" w:hAnsi="Arial" w:cs="Arial"/>
          <w:b/>
          <w:bCs/>
          <w:sz w:val="40"/>
          <w:szCs w:val="40"/>
          <w:lang w:val="en-US"/>
        </w:rPr>
        <w:t>OLIVER HOWITT</w:t>
      </w:r>
    </w:p>
    <w:p w:rsidR="00B67155" w:rsidRPr="0006034F" w:rsidRDefault="00B67155" w:rsidP="00B67155">
      <w:pPr>
        <w:jc w:val="center"/>
        <w:rPr>
          <w:rFonts w:ascii="Arial" w:hAnsi="Arial" w:cs="Arial"/>
          <w:b/>
          <w:bCs/>
          <w:sz w:val="36"/>
          <w:szCs w:val="36"/>
          <w:lang w:val="en-US"/>
        </w:rPr>
      </w:pPr>
      <w:r>
        <w:rPr>
          <w:rFonts w:ascii="Arial" w:hAnsi="Arial" w:cs="Arial"/>
          <w:b/>
          <w:bCs/>
          <w:sz w:val="36"/>
          <w:szCs w:val="36"/>
          <w:lang w:val="en-US"/>
        </w:rPr>
        <w:t>Blue</w:t>
      </w:r>
      <w:r w:rsidRPr="0006034F">
        <w:rPr>
          <w:rFonts w:ascii="Arial" w:hAnsi="Arial" w:cs="Arial"/>
          <w:b/>
          <w:bCs/>
          <w:sz w:val="36"/>
          <w:szCs w:val="36"/>
          <w:lang w:val="en-US"/>
        </w:rPr>
        <w:t xml:space="preserve"> Award</w:t>
      </w:r>
    </w:p>
    <w:p w:rsidR="00B67155" w:rsidRPr="0006034F" w:rsidRDefault="00B67155" w:rsidP="00B67155">
      <w:pPr>
        <w:jc w:val="center"/>
        <w:rPr>
          <w:rFonts w:ascii="Arial" w:hAnsi="Arial" w:cs="Arial"/>
          <w:b/>
          <w:bCs/>
          <w:sz w:val="36"/>
          <w:szCs w:val="36"/>
          <w:lang w:val="en-US"/>
        </w:rPr>
      </w:pPr>
      <w:r>
        <w:rPr>
          <w:rFonts w:ascii="Arial" w:hAnsi="Arial" w:cs="Arial"/>
          <w:b/>
          <w:bCs/>
          <w:sz w:val="36"/>
          <w:szCs w:val="36"/>
          <w:lang w:val="en-US"/>
        </w:rPr>
        <w:t>2015</w:t>
      </w:r>
    </w:p>
    <w:p w:rsidR="00B67155" w:rsidRPr="0006034F" w:rsidRDefault="00B67155" w:rsidP="00B67155">
      <w:pPr>
        <w:jc w:val="center"/>
        <w:rPr>
          <w:rFonts w:ascii="Arial" w:hAnsi="Arial" w:cs="Arial"/>
          <w:b/>
          <w:bCs/>
          <w:sz w:val="36"/>
          <w:szCs w:val="36"/>
          <w:lang w:val="en-US"/>
        </w:rPr>
      </w:pPr>
      <w:r>
        <w:rPr>
          <w:rFonts w:ascii="Arial" w:hAnsi="Arial" w:cs="Arial"/>
          <w:b/>
          <w:bCs/>
          <w:sz w:val="36"/>
          <w:szCs w:val="36"/>
          <w:lang w:val="en-US"/>
        </w:rPr>
        <w:t>Baseball</w:t>
      </w:r>
    </w:p>
    <w:p w:rsidR="00B67155" w:rsidRPr="00B67155" w:rsidRDefault="00B67155" w:rsidP="00B67155">
      <w:pPr>
        <w:jc w:val="center"/>
        <w:rPr>
          <w:rFonts w:ascii="Arial" w:hAnsi="Arial" w:cs="Arial"/>
          <w:b/>
          <w:bCs/>
          <w:sz w:val="2"/>
          <w:szCs w:val="36"/>
          <w:lang w:val="en-US"/>
        </w:rPr>
      </w:pPr>
      <w:r>
        <w:rPr>
          <w:rFonts w:ascii="Arial" w:hAnsi="Arial" w:cs="Arial"/>
          <w:b/>
          <w:bCs/>
          <w:sz w:val="36"/>
          <w:szCs w:val="36"/>
          <w:lang w:val="en-US"/>
        </w:rPr>
        <w:t xml:space="preserve">Mater Maria Catholic College </w:t>
      </w:r>
      <w:proofErr w:type="spellStart"/>
      <w:r>
        <w:rPr>
          <w:rFonts w:ascii="Arial" w:hAnsi="Arial" w:cs="Arial"/>
          <w:b/>
          <w:bCs/>
          <w:sz w:val="36"/>
          <w:szCs w:val="36"/>
          <w:lang w:val="en-US"/>
        </w:rPr>
        <w:t>Warriewood</w:t>
      </w:r>
      <w:proofErr w:type="spellEnd"/>
    </w:p>
    <w:p w:rsidR="00B67155" w:rsidRPr="00A3259F" w:rsidRDefault="00B67155" w:rsidP="00B67155">
      <w:pPr>
        <w:jc w:val="center"/>
        <w:rPr>
          <w:rFonts w:ascii="Arial" w:hAnsi="Arial" w:cs="Arial"/>
          <w:b/>
          <w:bCs/>
          <w:sz w:val="2"/>
          <w:szCs w:val="36"/>
          <w:lang w:val="en-US"/>
        </w:rPr>
      </w:pPr>
    </w:p>
    <w:p w:rsidR="00B67155" w:rsidRDefault="00B67155" w:rsidP="00B67155">
      <w:pPr>
        <w:jc w:val="both"/>
        <w:rPr>
          <w:rFonts w:ascii="Arial" w:hAnsi="Arial" w:cs="Arial"/>
          <w:sz w:val="26"/>
          <w:szCs w:val="26"/>
          <w:lang w:val="en-US"/>
        </w:rPr>
      </w:pPr>
      <w:bookmarkStart w:id="0" w:name="_GoBack"/>
      <w:r>
        <w:rPr>
          <w:rFonts w:ascii="Arial" w:hAnsi="Arial" w:cs="Arial"/>
          <w:sz w:val="26"/>
          <w:szCs w:val="26"/>
          <w:lang w:val="en-US"/>
        </w:rPr>
        <w:t>Oliver is an outstanding Baseball player who has represented the New South Wales Combined Catholic Colleges team in 2014 and 2015 and also the New South Wales All Schools team that represented New South Wales at the Pacific School Games in 2015.</w:t>
      </w:r>
    </w:p>
    <w:p w:rsidR="00B67155" w:rsidRDefault="00B67155" w:rsidP="00B67155">
      <w:pPr>
        <w:jc w:val="both"/>
        <w:rPr>
          <w:rFonts w:ascii="Arial" w:hAnsi="Arial" w:cs="Arial"/>
          <w:sz w:val="26"/>
          <w:szCs w:val="26"/>
          <w:lang w:val="en-US"/>
        </w:rPr>
      </w:pPr>
      <w:r>
        <w:rPr>
          <w:rFonts w:ascii="Arial" w:hAnsi="Arial" w:cs="Arial"/>
          <w:sz w:val="26"/>
          <w:szCs w:val="26"/>
          <w:lang w:val="en-US"/>
        </w:rPr>
        <w:t>At the Pacific School Games trials, Oliver’s performance as a starting pitcher for the New South Wales Combined Catholic Colleges team earned him selection to the New South Wales All Schools team.</w:t>
      </w:r>
    </w:p>
    <w:p w:rsidR="00B67155" w:rsidRPr="00F846F7" w:rsidRDefault="00B67155" w:rsidP="00B67155">
      <w:pPr>
        <w:jc w:val="both"/>
        <w:rPr>
          <w:rFonts w:ascii="Arial" w:hAnsi="Arial" w:cs="Arial"/>
          <w:sz w:val="26"/>
          <w:szCs w:val="26"/>
          <w:lang w:val="en-US"/>
        </w:rPr>
      </w:pPr>
      <w:r w:rsidRPr="00F846F7">
        <w:rPr>
          <w:rFonts w:ascii="Arial" w:hAnsi="Arial" w:cs="Arial"/>
          <w:sz w:val="26"/>
          <w:szCs w:val="26"/>
        </w:rPr>
        <w:t xml:space="preserve">Oliver was used as a pitcher primarily and then used with the field. His curve ball was unhittable and </w:t>
      </w:r>
      <w:r>
        <w:rPr>
          <w:rFonts w:ascii="Arial" w:hAnsi="Arial" w:cs="Arial"/>
          <w:sz w:val="26"/>
          <w:szCs w:val="26"/>
        </w:rPr>
        <w:t>outstanding velocity for his strikeouts</w:t>
      </w:r>
      <w:r w:rsidRPr="00F846F7">
        <w:rPr>
          <w:rFonts w:ascii="Arial" w:hAnsi="Arial" w:cs="Arial"/>
          <w:sz w:val="26"/>
          <w:szCs w:val="26"/>
        </w:rPr>
        <w:t xml:space="preserve">. </w:t>
      </w:r>
      <w:r>
        <w:rPr>
          <w:rFonts w:ascii="Arial" w:hAnsi="Arial" w:cs="Arial"/>
          <w:sz w:val="26"/>
          <w:szCs w:val="26"/>
        </w:rPr>
        <w:t>Making two starts at the Pacific School Games, Oliver through</w:t>
      </w:r>
      <w:r w:rsidRPr="00F846F7">
        <w:rPr>
          <w:rFonts w:ascii="Arial" w:hAnsi="Arial" w:cs="Arial"/>
          <w:sz w:val="26"/>
          <w:szCs w:val="26"/>
        </w:rPr>
        <w:t xml:space="preserve"> wel</w:t>
      </w:r>
      <w:r>
        <w:rPr>
          <w:rFonts w:ascii="Arial" w:hAnsi="Arial" w:cs="Arial"/>
          <w:sz w:val="26"/>
          <w:szCs w:val="26"/>
        </w:rPr>
        <w:t>l in his first outing against Western Australia</w:t>
      </w:r>
      <w:r w:rsidRPr="00F846F7">
        <w:rPr>
          <w:rFonts w:ascii="Arial" w:hAnsi="Arial" w:cs="Arial"/>
          <w:sz w:val="26"/>
          <w:szCs w:val="26"/>
        </w:rPr>
        <w:t xml:space="preserve"> and then started the </w:t>
      </w:r>
      <w:proofErr w:type="spellStart"/>
      <w:r w:rsidRPr="00F846F7">
        <w:rPr>
          <w:rFonts w:ascii="Arial" w:hAnsi="Arial" w:cs="Arial"/>
          <w:sz w:val="26"/>
          <w:szCs w:val="26"/>
        </w:rPr>
        <w:t>semi final</w:t>
      </w:r>
      <w:proofErr w:type="spellEnd"/>
      <w:r w:rsidRPr="00F846F7">
        <w:rPr>
          <w:rFonts w:ascii="Arial" w:hAnsi="Arial" w:cs="Arial"/>
          <w:sz w:val="26"/>
          <w:szCs w:val="26"/>
        </w:rPr>
        <w:t xml:space="preserve"> against South Australia.</w:t>
      </w:r>
    </w:p>
    <w:p w:rsidR="00B67155" w:rsidRDefault="00B67155" w:rsidP="00B67155">
      <w:pPr>
        <w:rPr>
          <w:rFonts w:ascii="Arial" w:hAnsi="Arial" w:cs="Arial"/>
          <w:sz w:val="26"/>
          <w:szCs w:val="26"/>
          <w:lang w:val="en-US"/>
        </w:rPr>
      </w:pPr>
      <w:r>
        <w:rPr>
          <w:rFonts w:ascii="Arial" w:hAnsi="Arial" w:cs="Arial"/>
          <w:sz w:val="26"/>
          <w:szCs w:val="26"/>
          <w:lang w:val="en-US"/>
        </w:rPr>
        <w:t xml:space="preserve">His contribution was significant to the New South Wales team and contributed to the team’s performance in winning the Gold medal. </w:t>
      </w:r>
    </w:p>
    <w:p w:rsidR="00B67155" w:rsidRDefault="00B67155" w:rsidP="00B67155">
      <w:pPr>
        <w:jc w:val="both"/>
        <w:rPr>
          <w:rFonts w:ascii="Arial" w:hAnsi="Arial" w:cs="Arial"/>
          <w:sz w:val="26"/>
          <w:szCs w:val="26"/>
          <w:lang w:val="en-US"/>
        </w:rPr>
      </w:pPr>
      <w:r>
        <w:rPr>
          <w:rFonts w:ascii="Arial" w:hAnsi="Arial" w:cs="Arial"/>
          <w:sz w:val="26"/>
          <w:szCs w:val="26"/>
          <w:lang w:val="en-US"/>
        </w:rPr>
        <w:t xml:space="preserve">Oliver and is an active participant in sporting and social justice activities at his school. </w:t>
      </w:r>
    </w:p>
    <w:p w:rsidR="00BC11FF" w:rsidRDefault="00BC11FF" w:rsidP="00B67155">
      <w:pPr>
        <w:rPr>
          <w:rFonts w:ascii="Arial" w:hAnsi="Arial" w:cs="Arial"/>
          <w:sz w:val="26"/>
          <w:szCs w:val="26"/>
          <w:lang w:val="en-US"/>
        </w:rPr>
      </w:pPr>
    </w:p>
    <w:bookmarkEnd w:id="0"/>
    <w:p w:rsidR="00316D0F" w:rsidRDefault="00316D0F" w:rsidP="00B67155">
      <w:pPr>
        <w:jc w:val="center"/>
        <w:rPr>
          <w:rFonts w:ascii="Arial" w:eastAsia="Times New Roman" w:hAnsi="Arial" w:cs="Arial"/>
          <w:sz w:val="20"/>
          <w:szCs w:val="24"/>
        </w:rPr>
      </w:pPr>
    </w:p>
    <w:sectPr w:rsidR="00316D0F" w:rsidSect="006C0A55">
      <w:footerReference w:type="default" r:id="rId8"/>
      <w:pgSz w:w="11906" w:h="16838"/>
      <w:pgMar w:top="142" w:right="1133" w:bottom="993"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55" w:rsidRDefault="006C0A55" w:rsidP="006C0A55">
      <w:pPr>
        <w:spacing w:after="0" w:line="240" w:lineRule="auto"/>
      </w:pPr>
      <w:r>
        <w:separator/>
      </w:r>
    </w:p>
  </w:endnote>
  <w:endnote w:type="continuationSeparator" w:id="0">
    <w:p w:rsidR="006C0A55" w:rsidRDefault="006C0A55" w:rsidP="006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93" w:rsidRDefault="00C91993" w:rsidP="00C91993">
    <w:pPr>
      <w:spacing w:line="240" w:lineRule="auto"/>
      <w:contextualSpacing/>
      <w:jc w:val="center"/>
      <w:rPr>
        <w:rFonts w:cs="Arial"/>
        <w:color w:val="000054"/>
        <w:sz w:val="16"/>
        <w:szCs w:val="16"/>
      </w:rPr>
    </w:pPr>
    <w:r>
      <w:rPr>
        <w:rFonts w:cs="Arial"/>
        <w:noProof/>
        <w:color w:val="000054"/>
        <w:sz w:val="16"/>
        <w:szCs w:val="16"/>
        <w:lang w:eastAsia="en-AU"/>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56516</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cmpd="sng">
                        <a:solidFill>
                          <a:srgbClr val="0000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15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5pt" to="46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" strokecolor="#000054" strokeweight=".5pt">
              <v:stroke joinstyle="miter"/>
            </v:line>
          </w:pict>
        </mc:Fallback>
      </mc:AlternateConten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NSW Combined Catholic Colleges</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Executive Officer:  Kym Skerritt</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Unit 1/46-48 Buffalo Road Gladesville NSW 2111</w:t>
    </w:r>
  </w:p>
  <w:p w:rsidR="006C0A55" w:rsidRDefault="00C91993" w:rsidP="00C91993">
    <w:pPr>
      <w:spacing w:line="240" w:lineRule="auto"/>
      <w:contextualSpacing/>
      <w:jc w:val="center"/>
      <w:rPr>
        <w:rFonts w:cs="Arial"/>
        <w:color w:val="000054"/>
        <w:sz w:val="16"/>
        <w:szCs w:val="16"/>
      </w:rPr>
    </w:pPr>
    <w:proofErr w:type="gramStart"/>
    <w:r w:rsidRPr="00D84D04">
      <w:rPr>
        <w:rFonts w:cs="Arial"/>
        <w:b/>
        <w:color w:val="000054"/>
        <w:sz w:val="16"/>
        <w:szCs w:val="16"/>
      </w:rPr>
      <w:t>E</w:t>
    </w:r>
    <w:r w:rsidRPr="00D84D04">
      <w:rPr>
        <w:rFonts w:cs="Arial"/>
        <w:color w:val="000054"/>
        <w:sz w:val="16"/>
        <w:szCs w:val="16"/>
      </w:rPr>
      <w:t xml:space="preserve">  </w:t>
    </w:r>
    <w:r w:rsidRPr="00C91993">
      <w:rPr>
        <w:rFonts w:cs="Arial"/>
        <w:color w:val="000054"/>
        <w:sz w:val="16"/>
        <w:szCs w:val="16"/>
      </w:rPr>
      <w:t>k.skerritt@csss.nsw.edu.au</w:t>
    </w:r>
    <w:proofErr w:type="gramEnd"/>
    <w:r>
      <w:rPr>
        <w:rFonts w:cs="Arial"/>
        <w:color w:val="000054"/>
        <w:sz w:val="16"/>
        <w:szCs w:val="16"/>
      </w:rPr>
      <w:t xml:space="preserve">    </w:t>
    </w:r>
    <w:r w:rsidRPr="00D84D04">
      <w:rPr>
        <w:rFonts w:cs="Arial"/>
        <w:b/>
        <w:color w:val="000054"/>
        <w:sz w:val="16"/>
        <w:szCs w:val="16"/>
      </w:rPr>
      <w:t>P</w:t>
    </w:r>
    <w:r w:rsidRPr="00D84D04">
      <w:rPr>
        <w:rFonts w:cs="Arial"/>
        <w:color w:val="000054"/>
        <w:sz w:val="16"/>
        <w:szCs w:val="16"/>
      </w:rPr>
      <w:t xml:space="preserve">  9807 1701</w:t>
    </w:r>
    <w:r>
      <w:rPr>
        <w:rFonts w:cs="Arial"/>
        <w:color w:val="000054"/>
        <w:sz w:val="16"/>
        <w:szCs w:val="16"/>
      </w:rPr>
      <w:t xml:space="preserve">    </w:t>
    </w:r>
    <w:r w:rsidRPr="00C91993">
      <w:rPr>
        <w:rFonts w:cs="Arial"/>
        <w:b/>
        <w:color w:val="000054"/>
        <w:sz w:val="16"/>
        <w:szCs w:val="16"/>
      </w:rPr>
      <w:t>M</w:t>
    </w:r>
    <w:r w:rsidRPr="00D84D04">
      <w:rPr>
        <w:rFonts w:cs="Arial"/>
        <w:color w:val="000054"/>
        <w:sz w:val="16"/>
        <w:szCs w:val="16"/>
      </w:rPr>
      <w:t xml:space="preserve"> 0419 464 074</w:t>
    </w:r>
    <w:r w:rsidRPr="00D84D04">
      <w:rPr>
        <w:rFonts w:cs="Arial"/>
        <w:color w:val="000054"/>
        <w:sz w:val="16"/>
        <w:szCs w:val="16"/>
      </w:rPr>
      <w:tab/>
    </w:r>
    <w:r>
      <w:rPr>
        <w:rFonts w:cs="Arial"/>
        <w:color w:val="000054"/>
        <w:sz w:val="16"/>
        <w:szCs w:val="16"/>
      </w:rPr>
      <w:t xml:space="preserve">  </w:t>
    </w:r>
    <w:r w:rsidRPr="00D84D04">
      <w:rPr>
        <w:rFonts w:cs="Arial"/>
        <w:b/>
        <w:color w:val="000054"/>
        <w:sz w:val="16"/>
        <w:szCs w:val="16"/>
      </w:rPr>
      <w:t>F</w:t>
    </w:r>
    <w:r w:rsidRPr="00D84D04">
      <w:rPr>
        <w:rFonts w:cs="Arial"/>
        <w:color w:val="000054"/>
        <w:sz w:val="16"/>
        <w:szCs w:val="16"/>
      </w:rPr>
      <w:t xml:space="preserve">  9808 5809</w:t>
    </w:r>
  </w:p>
  <w:p w:rsidR="00C91993" w:rsidRPr="00C91993" w:rsidRDefault="00C91993" w:rsidP="00C91993">
    <w:pPr>
      <w:spacing w:line="240" w:lineRule="auto"/>
      <w:contextualSpacing/>
      <w:jc w:val="center"/>
      <w:rPr>
        <w:rFonts w:cs="Arial"/>
        <w:color w:val="00005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55" w:rsidRDefault="006C0A55" w:rsidP="006C0A55">
      <w:pPr>
        <w:spacing w:after="0" w:line="240" w:lineRule="auto"/>
      </w:pPr>
      <w:r>
        <w:separator/>
      </w:r>
    </w:p>
  </w:footnote>
  <w:footnote w:type="continuationSeparator" w:id="0">
    <w:p w:rsidR="006C0A55" w:rsidRDefault="006C0A55" w:rsidP="006C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F"/>
    <w:rsid w:val="001C50DC"/>
    <w:rsid w:val="00316D0F"/>
    <w:rsid w:val="003C4B6D"/>
    <w:rsid w:val="004C4289"/>
    <w:rsid w:val="004E4028"/>
    <w:rsid w:val="006C0A55"/>
    <w:rsid w:val="00722B09"/>
    <w:rsid w:val="00760FE1"/>
    <w:rsid w:val="00824E6D"/>
    <w:rsid w:val="008D1C49"/>
    <w:rsid w:val="009940B1"/>
    <w:rsid w:val="009D7D1C"/>
    <w:rsid w:val="009E6709"/>
    <w:rsid w:val="00A91F56"/>
    <w:rsid w:val="00AB7A0F"/>
    <w:rsid w:val="00AD7421"/>
    <w:rsid w:val="00AF2E49"/>
    <w:rsid w:val="00B67155"/>
    <w:rsid w:val="00BC11FF"/>
    <w:rsid w:val="00BD64E0"/>
    <w:rsid w:val="00C46957"/>
    <w:rsid w:val="00C91993"/>
    <w:rsid w:val="00D17641"/>
    <w:rsid w:val="00D76E04"/>
    <w:rsid w:val="00D84D04"/>
    <w:rsid w:val="00D93232"/>
    <w:rsid w:val="00E06FE5"/>
    <w:rsid w:val="00EB4826"/>
    <w:rsid w:val="00F5528E"/>
    <w:rsid w:val="00F56F10"/>
    <w:rsid w:val="00FB7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32133F0-2804-4B0D-81E7-4EC5176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6D0F"/>
    <w:pPr>
      <w:spacing w:after="120"/>
    </w:pPr>
  </w:style>
  <w:style w:type="character" w:customStyle="1" w:styleId="BodyTextChar">
    <w:name w:val="Body Text Char"/>
    <w:basedOn w:val="DefaultParagraphFont"/>
    <w:link w:val="BodyText"/>
    <w:uiPriority w:val="99"/>
    <w:semiHidden/>
    <w:rsid w:val="00316D0F"/>
  </w:style>
  <w:style w:type="paragraph" w:styleId="Header">
    <w:name w:val="header"/>
    <w:basedOn w:val="Normal"/>
    <w:link w:val="HeaderChar"/>
    <w:uiPriority w:val="99"/>
    <w:unhideWhenUsed/>
    <w:rsid w:val="006C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5"/>
  </w:style>
  <w:style w:type="paragraph" w:styleId="Footer">
    <w:name w:val="footer"/>
    <w:basedOn w:val="Normal"/>
    <w:link w:val="FooterChar"/>
    <w:uiPriority w:val="99"/>
    <w:unhideWhenUsed/>
    <w:rsid w:val="006C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5"/>
  </w:style>
  <w:style w:type="character" w:styleId="Hyperlink">
    <w:name w:val="Hyperlink"/>
    <w:basedOn w:val="DefaultParagraphFont"/>
    <w:uiPriority w:val="99"/>
    <w:unhideWhenUsed/>
    <w:rsid w:val="006C0A55"/>
    <w:rPr>
      <w:color w:val="0563C1" w:themeColor="hyperlink"/>
      <w:u w:val="single"/>
    </w:rPr>
  </w:style>
  <w:style w:type="paragraph" w:styleId="BalloonText">
    <w:name w:val="Balloon Text"/>
    <w:basedOn w:val="Normal"/>
    <w:link w:val="BalloonTextChar"/>
    <w:uiPriority w:val="99"/>
    <w:semiHidden/>
    <w:unhideWhenUsed/>
    <w:rsid w:val="00D8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BD27-2A26-41B8-B0EF-F1CBB0DD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Lowe</dc:creator>
  <cp:keywords/>
  <dc:description/>
  <cp:lastModifiedBy>Kathie Lowe</cp:lastModifiedBy>
  <cp:revision>3</cp:revision>
  <cp:lastPrinted>2015-12-14T01:04:00Z</cp:lastPrinted>
  <dcterms:created xsi:type="dcterms:W3CDTF">2016-02-05T05:20:00Z</dcterms:created>
  <dcterms:modified xsi:type="dcterms:W3CDTF">2016-02-05T05:22:00Z</dcterms:modified>
</cp:coreProperties>
</file>